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0F" w:rsidRDefault="006B4E62"/>
    <w:p w:rsidR="00F11EA4" w:rsidRPr="00F11EA4" w:rsidRDefault="00F11EA4" w:rsidP="00F11EA4"/>
    <w:p w:rsidR="00F11EA4" w:rsidRPr="00F11EA4" w:rsidRDefault="00F11EA4" w:rsidP="00F11EA4"/>
    <w:p w:rsidR="00F11EA4" w:rsidRDefault="00F11EA4" w:rsidP="00F11EA4"/>
    <w:p w:rsidR="00F11EA4" w:rsidRDefault="00F11EA4" w:rsidP="00F11EA4">
      <w:pPr>
        <w:ind w:firstLine="708"/>
      </w:pPr>
      <w:r>
        <w:t>Regulamin rekrutacji na rok szkolny 202</w:t>
      </w:r>
      <w:r w:rsidR="0004310C">
        <w:t>2</w:t>
      </w:r>
      <w:r>
        <w:t>/202</w:t>
      </w:r>
      <w:r w:rsidR="0004310C">
        <w:t>3</w:t>
      </w:r>
    </w:p>
    <w:p w:rsidR="00F11EA4" w:rsidRDefault="00F11EA4" w:rsidP="006B4E62">
      <w:pPr>
        <w:pStyle w:val="Akapitzlist"/>
        <w:numPr>
          <w:ilvl w:val="0"/>
          <w:numId w:val="1"/>
        </w:numPr>
        <w:jc w:val="both"/>
      </w:pPr>
      <w:r>
        <w:t>Rekrutacja do przedszkola rozpoczyna się 1 marca 202</w:t>
      </w:r>
      <w:r w:rsidR="0004310C">
        <w:t>2</w:t>
      </w:r>
      <w:r w:rsidR="006B4E62">
        <w:t xml:space="preserve"> </w:t>
      </w:r>
      <w:r>
        <w:t>r. i trwa do momentu wyczerpania miejsc.</w:t>
      </w:r>
    </w:p>
    <w:p w:rsidR="00F11EA4" w:rsidRDefault="00F11EA4" w:rsidP="006B4E62">
      <w:pPr>
        <w:pStyle w:val="Akapitzlist"/>
        <w:numPr>
          <w:ilvl w:val="0"/>
          <w:numId w:val="1"/>
        </w:numPr>
        <w:jc w:val="both"/>
      </w:pPr>
      <w:r>
        <w:t>Postępowanie rekrutacyjne jest prowadzone na wniosek rodziców/prawnych opiekunów dziecka.</w:t>
      </w:r>
    </w:p>
    <w:p w:rsidR="00F11EA4" w:rsidRDefault="00F11EA4" w:rsidP="006B4E62">
      <w:pPr>
        <w:pStyle w:val="Akapitzlist"/>
        <w:numPr>
          <w:ilvl w:val="0"/>
          <w:numId w:val="1"/>
        </w:numPr>
        <w:jc w:val="both"/>
      </w:pPr>
      <w:r>
        <w:t>Rozpoczęcie postępowania rekrutacyjnego następuje po:</w:t>
      </w:r>
    </w:p>
    <w:p w:rsidR="00F11EA4" w:rsidRDefault="00F11EA4" w:rsidP="006B4E62">
      <w:pPr>
        <w:pStyle w:val="Akapitzlist"/>
        <w:numPr>
          <w:ilvl w:val="0"/>
          <w:numId w:val="2"/>
        </w:numPr>
        <w:jc w:val="both"/>
      </w:pPr>
      <w:r>
        <w:t xml:space="preserve">dostarczeniu przez rodzica/prawnego opiekuna kompletnie wypełnionej karty zgłoszeniowej wraz z deklaracjami i </w:t>
      </w:r>
      <w:proofErr w:type="spellStart"/>
      <w:r>
        <w:t>zgodami</w:t>
      </w:r>
      <w:proofErr w:type="spellEnd"/>
      <w:r>
        <w:t xml:space="preserve"> (pełna dokumentacja dostępna</w:t>
      </w:r>
      <w:r w:rsidR="006B4E62">
        <w:br/>
      </w:r>
      <w:r>
        <w:t>w sekretariacie placówki oraz na stronie internetowej przedszkola);</w:t>
      </w:r>
    </w:p>
    <w:p w:rsidR="00F11EA4" w:rsidRDefault="00F11EA4" w:rsidP="006B4E62">
      <w:pPr>
        <w:pStyle w:val="Akapitzlist"/>
        <w:numPr>
          <w:ilvl w:val="0"/>
          <w:numId w:val="2"/>
        </w:numPr>
        <w:jc w:val="both"/>
      </w:pPr>
      <w:r>
        <w:t>uiszczeniu wpisowego w wysokości 100 zł (wpisowe jest opłatą bezzwrotną</w:t>
      </w:r>
      <w:r w:rsidR="006B4E62">
        <w:br/>
      </w:r>
      <w:r>
        <w:t xml:space="preserve">w sytuacji rezygnacji z usług przedszkola). </w:t>
      </w:r>
    </w:p>
    <w:p w:rsidR="00F11EA4" w:rsidRDefault="00F11EA4" w:rsidP="006B4E62">
      <w:pPr>
        <w:pStyle w:val="Akapitzlist"/>
        <w:numPr>
          <w:ilvl w:val="0"/>
          <w:numId w:val="1"/>
        </w:numPr>
        <w:jc w:val="both"/>
      </w:pPr>
      <w:r>
        <w:t>Kolejnym etapem rekrutacji jest rozmowa rekrutacyjna, mająca na celu poznanie potrzeb dziecka i rodziców. Rozmowy rekrutacyjne zaplanowane są na marzec</w:t>
      </w:r>
      <w:r w:rsidR="006B4E62">
        <w:br/>
      </w:r>
      <w:r>
        <w:t>i kwiecień 202</w:t>
      </w:r>
      <w:r w:rsidR="0004310C">
        <w:t>2</w:t>
      </w:r>
      <w:r>
        <w:t xml:space="preserve"> roku.</w:t>
      </w:r>
    </w:p>
    <w:p w:rsidR="00F11EA4" w:rsidRDefault="00F11EA4" w:rsidP="006B4E62">
      <w:pPr>
        <w:pStyle w:val="Akapitzlist"/>
        <w:numPr>
          <w:ilvl w:val="0"/>
          <w:numId w:val="1"/>
        </w:numPr>
        <w:jc w:val="both"/>
      </w:pPr>
      <w:r>
        <w:t>W przypadku, kiedy dziecko nie zostanie przyjęte do przedszkola, karta zgłoszeniowa ulega zniszczeniu.</w:t>
      </w:r>
    </w:p>
    <w:p w:rsidR="00F11EA4" w:rsidRDefault="00F11EA4" w:rsidP="006B4E62">
      <w:pPr>
        <w:pStyle w:val="Akapitzlist"/>
        <w:numPr>
          <w:ilvl w:val="0"/>
          <w:numId w:val="1"/>
        </w:numPr>
        <w:jc w:val="both"/>
      </w:pPr>
      <w:r>
        <w:t>Rodzice/prawni opiekunowie zostaną powiadomieni listownie</w:t>
      </w:r>
      <w:r w:rsidR="008434C5">
        <w:t>, na wskazany</w:t>
      </w:r>
      <w:r w:rsidR="006B4E62">
        <w:br/>
      </w:r>
      <w:r w:rsidR="008434C5">
        <w:t>w karcie adres, o wynikach rekrutacji.</w:t>
      </w:r>
    </w:p>
    <w:p w:rsidR="008434C5" w:rsidRPr="00F11EA4" w:rsidRDefault="008434C5" w:rsidP="006B4E62">
      <w:pPr>
        <w:pStyle w:val="Akapitzlist"/>
        <w:numPr>
          <w:ilvl w:val="0"/>
          <w:numId w:val="1"/>
        </w:numPr>
        <w:jc w:val="both"/>
      </w:pPr>
      <w:r>
        <w:t xml:space="preserve">Po otrzymaniu pozytywnej odpowiedzi, rodzic/prawny opiekun ma obowiązek podpisać umowę, w celu potwierdzenia uczęszczania dziecka do przedszkola. Podpisanie umowy z placówką </w:t>
      </w:r>
      <w:r w:rsidR="006B4E62">
        <w:t>odbywa się w czerwcu</w:t>
      </w:r>
      <w:r>
        <w:t xml:space="preserve">. Niedopełnienie formalności związanych z podpisaniem umowy w wyznaczonym </w:t>
      </w:r>
      <w:r w:rsidR="00DA2F72">
        <w:t>terminie oznacza rezygnację z usług przedszkola.</w:t>
      </w:r>
    </w:p>
    <w:sectPr w:rsidR="008434C5" w:rsidRPr="00F11EA4" w:rsidSect="000716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30E"/>
    <w:multiLevelType w:val="hybridMultilevel"/>
    <w:tmpl w:val="18B2CF88"/>
    <w:lvl w:ilvl="0" w:tplc="770C8E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215F99"/>
    <w:multiLevelType w:val="hybridMultilevel"/>
    <w:tmpl w:val="83025C54"/>
    <w:lvl w:ilvl="0" w:tplc="38683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/>
  <w:defaultTabStop w:val="708"/>
  <w:hyphenationZone w:val="425"/>
  <w:characterSpacingControl w:val="doNotCompress"/>
  <w:compat/>
  <w:rsids>
    <w:rsidRoot w:val="00F11EA4"/>
    <w:rsid w:val="0004310C"/>
    <w:rsid w:val="000716E9"/>
    <w:rsid w:val="006B4E62"/>
    <w:rsid w:val="008434C5"/>
    <w:rsid w:val="00AE37E4"/>
    <w:rsid w:val="00C02595"/>
    <w:rsid w:val="00DA2F72"/>
    <w:rsid w:val="00F11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Wojcik</dc:creator>
  <cp:keywords/>
  <dc:description/>
  <cp:lastModifiedBy>HP</cp:lastModifiedBy>
  <cp:revision>3</cp:revision>
  <dcterms:created xsi:type="dcterms:W3CDTF">2021-03-03T11:09:00Z</dcterms:created>
  <dcterms:modified xsi:type="dcterms:W3CDTF">2022-02-28T12:40:00Z</dcterms:modified>
</cp:coreProperties>
</file>